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2D988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Play" w:eastAsia="Play" w:hAnsi="Play" w:cs="Play"/>
          <w:b/>
          <w:bCs/>
          <w:color w:val="1E1E1E"/>
          <w:sz w:val="30"/>
          <w:szCs w:val="30"/>
        </w:rPr>
      </w:pPr>
      <w:r>
        <w:rPr>
          <w:rFonts w:ascii="Play" w:eastAsia="Play" w:hAnsi="Play" w:cs="Play"/>
          <w:b/>
          <w:bCs/>
          <w:color w:val="1E1E1E"/>
          <w:sz w:val="30"/>
          <w:szCs w:val="30"/>
        </w:rPr>
        <w:t xml:space="preserve">DIAMONDS ON OUR MINDS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485DDF2A" wp14:editId="54472998">
            <wp:simplePos x="0" y="0"/>
            <wp:positionH relativeFrom="column">
              <wp:posOffset>19050</wp:posOffset>
            </wp:positionH>
            <wp:positionV relativeFrom="paragraph">
              <wp:posOffset>32510</wp:posOffset>
            </wp:positionV>
            <wp:extent cx="868680" cy="868680"/>
            <wp:effectExtent l="0" t="0" r="0" b="0"/>
            <wp:wrapSquare wrapText="right" distT="19050" distB="19050" distL="19050" distR="190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002E97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line="240" w:lineRule="auto"/>
        <w:ind w:right="72"/>
        <w:jc w:val="right"/>
        <w:rPr>
          <w:rFonts w:ascii="Play" w:eastAsia="Play" w:hAnsi="Play" w:cs="Play"/>
          <w:b/>
          <w:bCs/>
          <w:color w:val="1E1E1E"/>
          <w:sz w:val="30"/>
          <w:szCs w:val="30"/>
        </w:rPr>
      </w:pPr>
      <w:r>
        <w:rPr>
          <w:rFonts w:ascii="Play" w:eastAsia="Play" w:hAnsi="Play" w:cs="Play"/>
          <w:b/>
          <w:bCs/>
          <w:color w:val="1E1E1E"/>
          <w:sz w:val="30"/>
          <w:szCs w:val="30"/>
        </w:rPr>
        <w:t xml:space="preserve">FOUNDATION, INC. </w:t>
      </w:r>
    </w:p>
    <w:p w14:paraId="3D083E2F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line="240" w:lineRule="auto"/>
        <w:ind w:right="69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P.O. Box 4 | Macon, GA 31202 </w:t>
      </w:r>
    </w:p>
    <w:p w14:paraId="00465710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right="72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(478) 952-7273 | diamonds.oom.foundation@gmail.com </w:t>
      </w:r>
    </w:p>
    <w:p w14:paraId="2586A6F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6" w:line="240" w:lineRule="auto"/>
        <w:jc w:val="center"/>
        <w:rPr>
          <w:rFonts w:ascii="Play" w:eastAsia="Play" w:hAnsi="Play" w:cs="Play"/>
          <w:b/>
          <w:bCs/>
          <w:color w:val="1E1E1E"/>
          <w:sz w:val="34"/>
          <w:szCs w:val="34"/>
        </w:rPr>
      </w:pPr>
      <w:r>
        <w:rPr>
          <w:rFonts w:ascii="Play" w:eastAsia="Play" w:hAnsi="Play" w:cs="Play"/>
          <w:b/>
          <w:bCs/>
          <w:color w:val="1E1E1E"/>
          <w:sz w:val="34"/>
          <w:szCs w:val="34"/>
        </w:rPr>
        <w:t xml:space="preserve">2026-2027 OUTSTANDING STUDENT SCHOLARSHIP </w:t>
      </w:r>
    </w:p>
    <w:p w14:paraId="39BFA39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40" w:lineRule="auto"/>
        <w:jc w:val="center"/>
        <w:rPr>
          <w:b/>
          <w:bCs/>
          <w:color w:val="E31E45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Invitation &amp; Nomination Information </w:t>
      </w:r>
    </w:p>
    <w:p w14:paraId="07F32AD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right="26"/>
        <w:jc w:val="right"/>
        <w:rPr>
          <w:color w:val="666666"/>
        </w:rPr>
      </w:pPr>
      <w:r>
        <w:rPr>
          <w:color w:val="666666"/>
        </w:rPr>
        <w:t xml:space="preserve">August 17, 2026 </w:t>
      </w:r>
    </w:p>
    <w:p w14:paraId="16BEB420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2" w:line="240" w:lineRule="auto"/>
        <w:ind w:left="18"/>
        <w:rPr>
          <w:color w:val="1E1E1E"/>
        </w:rPr>
      </w:pPr>
      <w:r>
        <w:rPr>
          <w:color w:val="1E1E1E"/>
        </w:rPr>
        <w:t xml:space="preserve">Dear Principal and Student: </w:t>
      </w:r>
    </w:p>
    <w:p w14:paraId="2D10F071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247" w:lineRule="auto"/>
        <w:ind w:left="10" w:right="294" w:hanging="9"/>
        <w:rPr>
          <w:color w:val="1E1E1E"/>
        </w:rPr>
      </w:pPr>
      <w:r>
        <w:rPr>
          <w:color w:val="1E1E1E"/>
        </w:rPr>
        <w:t xml:space="preserve">The Diamonds On Our Minds Foundation, Inc. is pleased to invite selected Middle Georgia public </w:t>
      </w:r>
      <w:proofErr w:type="gramStart"/>
      <w:r>
        <w:rPr>
          <w:color w:val="1E1E1E"/>
        </w:rPr>
        <w:t>high  schools</w:t>
      </w:r>
      <w:proofErr w:type="gramEnd"/>
      <w:r>
        <w:rPr>
          <w:color w:val="1E1E1E"/>
        </w:rPr>
        <w:t xml:space="preserve"> to participate in our annual Outstanding Student Scholarship program. Each participating </w:t>
      </w:r>
      <w:proofErr w:type="gramStart"/>
      <w:r>
        <w:rPr>
          <w:color w:val="1E1E1E"/>
        </w:rPr>
        <w:t>school  may</w:t>
      </w:r>
      <w:proofErr w:type="gramEnd"/>
      <w:r>
        <w:rPr>
          <w:color w:val="1E1E1E"/>
        </w:rPr>
        <w:t xml:space="preserve"> recommend eligible seniors from its current graduating class based on the criteria included in this  packet. </w:t>
      </w:r>
    </w:p>
    <w:p w14:paraId="7DE4D718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49" w:lineRule="auto"/>
        <w:ind w:left="10" w:right="624"/>
        <w:rPr>
          <w:color w:val="1E1E1E"/>
        </w:rPr>
      </w:pPr>
      <w:r>
        <w:rPr>
          <w:color w:val="1E1E1E"/>
        </w:rPr>
        <w:t xml:space="preserve">Our purpose is twofold: to recognize graduating seniors for outstanding achievement, leadership, </w:t>
      </w:r>
      <w:proofErr w:type="gramStart"/>
      <w:r>
        <w:rPr>
          <w:color w:val="1E1E1E"/>
        </w:rPr>
        <w:t>and  service</w:t>
      </w:r>
      <w:proofErr w:type="gramEnd"/>
      <w:r>
        <w:rPr>
          <w:color w:val="1E1E1E"/>
        </w:rPr>
        <w:t xml:space="preserve"> to their school and community; and to provide financial assistance for continued study at an  accredited post-secondary institution. </w:t>
      </w:r>
    </w:p>
    <w:p w14:paraId="4F1CAED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47" w:lineRule="auto"/>
        <w:ind w:left="11" w:right="327" w:hanging="11"/>
        <w:rPr>
          <w:color w:val="1E1E1E"/>
        </w:rPr>
      </w:pPr>
      <w:r>
        <w:rPr>
          <w:color w:val="1E1E1E"/>
        </w:rPr>
        <w:t xml:space="preserve">We encourage your school to use this opportunity to recognize deserving students and help support </w:t>
      </w:r>
      <w:proofErr w:type="gramStart"/>
      <w:r>
        <w:rPr>
          <w:color w:val="1E1E1E"/>
        </w:rPr>
        <w:t>their  educational</w:t>
      </w:r>
      <w:proofErr w:type="gramEnd"/>
      <w:r>
        <w:rPr>
          <w:color w:val="1E1E1E"/>
        </w:rPr>
        <w:t xml:space="preserve"> goals. Please submit the complete nomination packet, including all required </w:t>
      </w:r>
      <w:proofErr w:type="gramStart"/>
      <w:r>
        <w:rPr>
          <w:color w:val="1E1E1E"/>
        </w:rPr>
        <w:t>supporting  materials</w:t>
      </w:r>
      <w:proofErr w:type="gramEnd"/>
      <w:r>
        <w:rPr>
          <w:color w:val="1E1E1E"/>
        </w:rPr>
        <w:t xml:space="preserve">, by February 2, 2027. </w:t>
      </w:r>
    </w:p>
    <w:p w14:paraId="1A6BBF47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0" w:line="240" w:lineRule="auto"/>
        <w:ind w:left="153"/>
        <w:rPr>
          <w:b/>
          <w:bCs/>
          <w:color w:val="1E1E1E"/>
          <w:sz w:val="21"/>
          <w:szCs w:val="21"/>
        </w:rPr>
      </w:pPr>
      <w:r>
        <w:rPr>
          <w:b/>
          <w:bCs/>
          <w:color w:val="1E1E1E"/>
          <w:sz w:val="21"/>
          <w:szCs w:val="21"/>
        </w:rPr>
        <w:t xml:space="preserve">APPLICATION DEADLINE: Completed materials must be received on or before February 2, 2027. </w:t>
      </w:r>
    </w:p>
    <w:p w14:paraId="3295CC7A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4" w:line="240" w:lineRule="auto"/>
        <w:rPr>
          <w:color w:val="1E1E1E"/>
        </w:rPr>
      </w:pPr>
      <w:r>
        <w:rPr>
          <w:color w:val="1E1E1E"/>
        </w:rPr>
        <w:t xml:space="preserve">Thank you for your assistance and for participating in this year’s senior recognition and scholarship program. </w:t>
      </w:r>
    </w:p>
    <w:p w14:paraId="37D23B50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7" w:line="240" w:lineRule="auto"/>
        <w:ind w:left="7"/>
        <w:rPr>
          <w:color w:val="000000"/>
        </w:rPr>
      </w:pPr>
      <w:r>
        <w:rPr>
          <w:color w:val="000000"/>
        </w:rPr>
        <w:t xml:space="preserve">Sincerely, </w:t>
      </w:r>
    </w:p>
    <w:p w14:paraId="173A417C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Andra Howard </w:t>
      </w:r>
    </w:p>
    <w:p w14:paraId="30EEE839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Secretary</w:t>
      </w:r>
    </w:p>
    <w:p w14:paraId="584F92B2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54" w:line="240" w:lineRule="auto"/>
        <w:jc w:val="center"/>
        <w:rPr>
          <w:color w:val="888888"/>
          <w:sz w:val="15"/>
          <w:szCs w:val="15"/>
        </w:rPr>
      </w:pPr>
      <w:r>
        <w:rPr>
          <w:color w:val="888888"/>
          <w:sz w:val="15"/>
          <w:szCs w:val="15"/>
        </w:rPr>
        <w:lastRenderedPageBreak/>
        <w:t xml:space="preserve">Diamonds On Our Minds Foundation, Inc. • Scholarship Packet </w:t>
      </w:r>
    </w:p>
    <w:p w14:paraId="7FBB9525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"/>
        <w:jc w:val="right"/>
        <w:rPr>
          <w:rFonts w:ascii="Play" w:eastAsia="Play" w:hAnsi="Play" w:cs="Play"/>
          <w:b/>
          <w:bCs/>
          <w:color w:val="1E1E1E"/>
          <w:sz w:val="24"/>
          <w:szCs w:val="24"/>
        </w:rPr>
      </w:pPr>
      <w:r>
        <w:rPr>
          <w:rFonts w:ascii="Play" w:eastAsia="Play" w:hAnsi="Play" w:cs="Play"/>
          <w:b/>
          <w:bCs/>
          <w:color w:val="1E1E1E"/>
          <w:sz w:val="24"/>
          <w:szCs w:val="24"/>
        </w:rPr>
        <w:t xml:space="preserve">DIAMONDS ON OUR MINDS FOUNDATION,  </w:t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4913962B" wp14:editId="0F74C352">
            <wp:simplePos x="0" y="0"/>
            <wp:positionH relativeFrom="column">
              <wp:posOffset>19050</wp:posOffset>
            </wp:positionH>
            <wp:positionV relativeFrom="paragraph">
              <wp:posOffset>29463</wp:posOffset>
            </wp:positionV>
            <wp:extent cx="657860" cy="657860"/>
            <wp:effectExtent l="0" t="0" r="0" b="0"/>
            <wp:wrapSquare wrapText="right" distT="19050" distB="19050" distL="19050" distR="1905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657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A55AE8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right="70"/>
        <w:jc w:val="right"/>
        <w:rPr>
          <w:rFonts w:ascii="Play" w:eastAsia="Play" w:hAnsi="Play" w:cs="Play"/>
          <w:b/>
          <w:bCs/>
          <w:color w:val="1E1E1E"/>
          <w:sz w:val="24"/>
          <w:szCs w:val="24"/>
        </w:rPr>
      </w:pPr>
      <w:r>
        <w:rPr>
          <w:rFonts w:ascii="Play" w:eastAsia="Play" w:hAnsi="Play" w:cs="Play"/>
          <w:b/>
          <w:bCs/>
          <w:color w:val="1E1E1E"/>
          <w:sz w:val="24"/>
          <w:szCs w:val="24"/>
        </w:rPr>
        <w:t xml:space="preserve">INC. </w:t>
      </w:r>
    </w:p>
    <w:p w14:paraId="2414E462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69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P.O. Box 4 | Macon, GA 31202 </w:t>
      </w:r>
    </w:p>
    <w:p w14:paraId="508A42B1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40" w:lineRule="auto"/>
        <w:ind w:right="72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(478) 952-7273 | diamonds.oom.foundation@gmail.com </w:t>
      </w:r>
    </w:p>
    <w:p w14:paraId="632D57E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9" w:line="240" w:lineRule="auto"/>
        <w:jc w:val="center"/>
        <w:rPr>
          <w:rFonts w:ascii="Play" w:eastAsia="Play" w:hAnsi="Play" w:cs="Play"/>
          <w:b/>
          <w:bCs/>
          <w:color w:val="1E1E1E"/>
          <w:sz w:val="34"/>
          <w:szCs w:val="34"/>
        </w:rPr>
      </w:pPr>
      <w:r>
        <w:rPr>
          <w:rFonts w:ascii="Play" w:eastAsia="Play" w:hAnsi="Play" w:cs="Play"/>
          <w:b/>
          <w:bCs/>
          <w:color w:val="1E1E1E"/>
          <w:sz w:val="34"/>
          <w:szCs w:val="34"/>
        </w:rPr>
        <w:t xml:space="preserve">SCHOLARSHIP GUIDELINES </w:t>
      </w:r>
    </w:p>
    <w:p w14:paraId="5D91ACA1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40" w:lineRule="auto"/>
        <w:jc w:val="center"/>
        <w:rPr>
          <w:b/>
          <w:bCs/>
          <w:color w:val="E31E45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Diamonds On Our Minds Foundation Outstanding Student Award </w:t>
      </w:r>
    </w:p>
    <w:p w14:paraId="38987E6C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16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PURPOSE </w:t>
      </w:r>
    </w:p>
    <w:p w14:paraId="4D36B838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7" w:lineRule="auto"/>
        <w:ind w:left="3" w:right="143" w:hanging="1"/>
        <w:rPr>
          <w:color w:val="1E1E1E"/>
        </w:rPr>
      </w:pPr>
      <w:r>
        <w:rPr>
          <w:color w:val="1E1E1E"/>
        </w:rPr>
        <w:t xml:space="preserve">To recognize outstanding graduating seniors from selected Middle Georgia public high schools and </w:t>
      </w:r>
      <w:proofErr w:type="gramStart"/>
      <w:r>
        <w:rPr>
          <w:color w:val="1E1E1E"/>
        </w:rPr>
        <w:t>provide  financial</w:t>
      </w:r>
      <w:proofErr w:type="gramEnd"/>
      <w:r>
        <w:rPr>
          <w:color w:val="1E1E1E"/>
        </w:rPr>
        <w:t xml:space="preserve"> assistance for study at accredited post-secondary institutions. </w:t>
      </w:r>
    </w:p>
    <w:p w14:paraId="47462505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40" w:lineRule="auto"/>
        <w:ind w:left="16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NOMINATION &amp; ELIGIBILITY </w:t>
      </w:r>
    </w:p>
    <w:p w14:paraId="6907012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0" w:lineRule="auto"/>
        <w:ind w:left="14"/>
        <w:rPr>
          <w:color w:val="000000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1. </w:t>
      </w:r>
      <w:r>
        <w:rPr>
          <w:color w:val="000000"/>
          <w:sz w:val="19"/>
          <w:szCs w:val="19"/>
        </w:rPr>
        <w:t xml:space="preserve">Each selected high school may nominate seniors from its current graduating class. </w:t>
      </w:r>
    </w:p>
    <w:p w14:paraId="4CC39121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" w:line="244" w:lineRule="auto"/>
        <w:ind w:left="268" w:right="982" w:hanging="262"/>
        <w:rPr>
          <w:color w:val="000000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2. </w:t>
      </w:r>
      <w:r>
        <w:rPr>
          <w:color w:val="000000"/>
          <w:sz w:val="19"/>
          <w:szCs w:val="19"/>
        </w:rPr>
        <w:t xml:space="preserve">Applications must be submitted on the Diamonds </w:t>
      </w:r>
      <w:proofErr w:type="gramStart"/>
      <w:r>
        <w:rPr>
          <w:color w:val="000000"/>
          <w:sz w:val="19"/>
          <w:szCs w:val="19"/>
        </w:rPr>
        <w:t>On</w:t>
      </w:r>
      <w:proofErr w:type="gramEnd"/>
      <w:r>
        <w:rPr>
          <w:color w:val="000000"/>
          <w:sz w:val="19"/>
          <w:szCs w:val="19"/>
        </w:rPr>
        <w:t xml:space="preserve"> Our Minds Foundation application form. Photocopies </w:t>
      </w:r>
      <w:proofErr w:type="gramStart"/>
      <w:r>
        <w:rPr>
          <w:color w:val="000000"/>
          <w:sz w:val="19"/>
          <w:szCs w:val="19"/>
        </w:rPr>
        <w:t>are  acceptable</w:t>
      </w:r>
      <w:proofErr w:type="gramEnd"/>
      <w:r>
        <w:rPr>
          <w:color w:val="000000"/>
          <w:sz w:val="19"/>
          <w:szCs w:val="19"/>
        </w:rPr>
        <w:t xml:space="preserve">. </w:t>
      </w:r>
    </w:p>
    <w:p w14:paraId="05A36AAB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" w:line="240" w:lineRule="auto"/>
        <w:ind w:left="6"/>
        <w:rPr>
          <w:color w:val="000000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3. </w:t>
      </w:r>
      <w:r>
        <w:rPr>
          <w:color w:val="000000"/>
          <w:sz w:val="19"/>
          <w:szCs w:val="19"/>
        </w:rPr>
        <w:t xml:space="preserve">Applicants must have a cumulative grade point average of 3.0 or higher on a 4.0 scale. </w:t>
      </w:r>
    </w:p>
    <w:p w14:paraId="693FE721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" w:line="240" w:lineRule="auto"/>
        <w:ind w:left="3"/>
        <w:rPr>
          <w:color w:val="000000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4. </w:t>
      </w:r>
      <w:r>
        <w:rPr>
          <w:color w:val="000000"/>
          <w:sz w:val="19"/>
          <w:szCs w:val="19"/>
        </w:rPr>
        <w:t xml:space="preserve">Applicants must submit a certified, sealed copy of their high school transcript. </w:t>
      </w:r>
    </w:p>
    <w:p w14:paraId="5392C1FE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" w:line="244" w:lineRule="auto"/>
        <w:ind w:left="265" w:right="278" w:hanging="259"/>
        <w:rPr>
          <w:color w:val="000000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5. </w:t>
      </w:r>
      <w:r>
        <w:rPr>
          <w:color w:val="000000"/>
          <w:sz w:val="19"/>
          <w:szCs w:val="19"/>
        </w:rPr>
        <w:t xml:space="preserve">Applicants must plan to enter an accredited post-secondary institution during the academic year immediately </w:t>
      </w:r>
      <w:proofErr w:type="gramStart"/>
      <w:r>
        <w:rPr>
          <w:color w:val="000000"/>
          <w:sz w:val="19"/>
          <w:szCs w:val="19"/>
        </w:rPr>
        <w:t>following  graduation</w:t>
      </w:r>
      <w:proofErr w:type="gramEnd"/>
      <w:r>
        <w:rPr>
          <w:color w:val="000000"/>
          <w:sz w:val="19"/>
          <w:szCs w:val="19"/>
        </w:rPr>
        <w:t xml:space="preserve">. </w:t>
      </w:r>
    </w:p>
    <w:p w14:paraId="4029016B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4" w:lineRule="auto"/>
        <w:ind w:left="268" w:right="145" w:hanging="262"/>
        <w:rPr>
          <w:color w:val="000000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6. </w:t>
      </w:r>
      <w:r>
        <w:rPr>
          <w:color w:val="000000"/>
          <w:sz w:val="19"/>
          <w:szCs w:val="19"/>
        </w:rPr>
        <w:t xml:space="preserve">Each applicant must submit two letters of recommendation: one from the school principal and one from the counselor </w:t>
      </w:r>
      <w:proofErr w:type="gramStart"/>
      <w:r>
        <w:rPr>
          <w:color w:val="000000"/>
          <w:sz w:val="19"/>
          <w:szCs w:val="19"/>
        </w:rPr>
        <w:t>or  academic</w:t>
      </w:r>
      <w:proofErr w:type="gramEnd"/>
      <w:r>
        <w:rPr>
          <w:color w:val="000000"/>
          <w:sz w:val="19"/>
          <w:szCs w:val="19"/>
        </w:rPr>
        <w:t xml:space="preserve"> dean. </w:t>
      </w:r>
    </w:p>
    <w:p w14:paraId="00283F0A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" w:line="354" w:lineRule="auto"/>
        <w:ind w:left="7" w:right="1066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19"/>
          <w:szCs w:val="19"/>
        </w:rPr>
        <w:t xml:space="preserve">7. </w:t>
      </w:r>
      <w:r>
        <w:rPr>
          <w:color w:val="000000"/>
          <w:sz w:val="19"/>
          <w:szCs w:val="19"/>
        </w:rPr>
        <w:t xml:space="preserve">Applicants must submit an essay of at least 250 words explaining why they deserve to receive this scholarship. </w:t>
      </w:r>
      <w:r>
        <w:rPr>
          <w:b/>
          <w:bCs/>
          <w:color w:val="E31E45"/>
          <w:sz w:val="21"/>
          <w:szCs w:val="21"/>
        </w:rPr>
        <w:t xml:space="preserve">SUBMISSION ADDRESS </w:t>
      </w:r>
    </w:p>
    <w:p w14:paraId="23071BF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240" w:lineRule="auto"/>
        <w:ind w:left="2192"/>
        <w:rPr>
          <w:color w:val="000000"/>
          <w:sz w:val="21"/>
          <w:szCs w:val="21"/>
        </w:rPr>
      </w:pPr>
      <w:proofErr w:type="spellStart"/>
      <w:r>
        <w:rPr>
          <w:b/>
          <w:bCs/>
          <w:color w:val="FFFFFF"/>
          <w:sz w:val="20"/>
          <w:szCs w:val="20"/>
        </w:rPr>
        <w:t>MAI</w:t>
      </w:r>
      <w:r>
        <w:rPr>
          <w:color w:val="000000"/>
          <w:sz w:val="21"/>
          <w:szCs w:val="21"/>
          <w:shd w:val="clear" w:color="auto" w:fill="F4F5F7"/>
        </w:rPr>
        <w:t>Mr</w:t>
      </w:r>
      <w:proofErr w:type="spellEnd"/>
      <w:r>
        <w:rPr>
          <w:color w:val="000000"/>
          <w:sz w:val="21"/>
          <w:szCs w:val="21"/>
          <w:shd w:val="clear" w:color="auto" w:fill="F4F5F7"/>
        </w:rPr>
        <w:t>. Andra Howard, Secretary</w:t>
      </w:r>
      <w:r>
        <w:rPr>
          <w:color w:val="000000"/>
          <w:sz w:val="21"/>
          <w:szCs w:val="21"/>
        </w:rPr>
        <w:t xml:space="preserve"> </w:t>
      </w:r>
    </w:p>
    <w:p w14:paraId="62C837C2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4096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  <w:shd w:val="clear" w:color="auto" w:fill="F4F5F7"/>
        </w:rPr>
        <w:t>P.O. Box 4</w:t>
      </w:r>
      <w:r>
        <w:rPr>
          <w:color w:val="000000"/>
          <w:sz w:val="21"/>
          <w:szCs w:val="21"/>
        </w:rPr>
        <w:t xml:space="preserve"> </w:t>
      </w:r>
    </w:p>
    <w:p w14:paraId="360FE6B8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right="2993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Macon, Georgia 31202 </w:t>
      </w:r>
    </w:p>
    <w:p w14:paraId="1B12E123" w14:textId="77777777" w:rsidR="006440C1" w:rsidRDefault="006440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7" w:line="281" w:lineRule="auto"/>
        <w:ind w:left="143" w:right="423" w:hanging="14"/>
        <w:rPr>
          <w:b/>
          <w:bCs/>
          <w:color w:val="1E1E1E"/>
          <w:sz w:val="21"/>
          <w:szCs w:val="21"/>
          <w:shd w:val="clear" w:color="auto" w:fill="FFF3F6"/>
        </w:rPr>
      </w:pPr>
    </w:p>
    <w:p w14:paraId="3E53A959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7" w:line="281" w:lineRule="auto"/>
        <w:ind w:left="143" w:right="423" w:hanging="14"/>
        <w:rPr>
          <w:b/>
          <w:bCs/>
          <w:color w:val="1E1E1E"/>
          <w:sz w:val="21"/>
          <w:szCs w:val="21"/>
        </w:rPr>
      </w:pPr>
      <w:r>
        <w:rPr>
          <w:b/>
          <w:bCs/>
          <w:color w:val="1E1E1E"/>
          <w:sz w:val="21"/>
          <w:szCs w:val="21"/>
          <w:shd w:val="clear" w:color="auto" w:fill="FFF3F6"/>
        </w:rPr>
        <w:t xml:space="preserve">All requested information and supporting documents must be enclosed. Incomplete submissions </w:t>
      </w:r>
      <w:proofErr w:type="gramStart"/>
      <w:r>
        <w:rPr>
          <w:b/>
          <w:bCs/>
          <w:color w:val="1E1E1E"/>
          <w:sz w:val="21"/>
          <w:szCs w:val="21"/>
          <w:shd w:val="clear" w:color="auto" w:fill="FFF3F6"/>
        </w:rPr>
        <w:t xml:space="preserve">will </w:t>
      </w:r>
      <w:r>
        <w:rPr>
          <w:b/>
          <w:bCs/>
          <w:color w:val="1E1E1E"/>
          <w:sz w:val="21"/>
          <w:szCs w:val="21"/>
        </w:rPr>
        <w:t xml:space="preserve"> not</w:t>
      </w:r>
      <w:proofErr w:type="gramEnd"/>
      <w:r>
        <w:rPr>
          <w:b/>
          <w:bCs/>
          <w:color w:val="1E1E1E"/>
          <w:sz w:val="21"/>
          <w:szCs w:val="21"/>
        </w:rPr>
        <w:t xml:space="preserve"> be considered. </w:t>
      </w:r>
    </w:p>
    <w:p w14:paraId="2A948690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1" w:line="240" w:lineRule="auto"/>
        <w:ind w:left="7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SELECTION &amp; AWARD </w:t>
      </w:r>
    </w:p>
    <w:p w14:paraId="1EFB03E1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7" w:lineRule="auto"/>
        <w:ind w:left="11" w:right="83" w:hanging="9"/>
        <w:jc w:val="both"/>
        <w:rPr>
          <w:color w:val="1E1E1E"/>
        </w:rPr>
      </w:pPr>
      <w:r>
        <w:rPr>
          <w:color w:val="1E1E1E"/>
        </w:rPr>
        <w:t xml:space="preserve">The Scholarship Committee will evaluate each eligible application using an evaluative scale. Each </w:t>
      </w:r>
      <w:proofErr w:type="gramStart"/>
      <w:r>
        <w:rPr>
          <w:color w:val="1E1E1E"/>
        </w:rPr>
        <w:t>selected  awardee</w:t>
      </w:r>
      <w:proofErr w:type="gramEnd"/>
      <w:r>
        <w:rPr>
          <w:color w:val="1E1E1E"/>
        </w:rPr>
        <w:t xml:space="preserve"> will receive a scholarship check after the committee receives a letter verifying enrollment from the  post-secondary institution the student is attending. </w:t>
      </w:r>
    </w:p>
    <w:p w14:paraId="1ED07FBE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40" w:lineRule="auto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ANNOUNCEMENT </w:t>
      </w:r>
    </w:p>
    <w:p w14:paraId="3FC16DEC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7" w:lineRule="auto"/>
        <w:ind w:left="11" w:right="412" w:hanging="3"/>
        <w:rPr>
          <w:color w:val="1E1E1E"/>
        </w:rPr>
      </w:pPr>
      <w:r>
        <w:rPr>
          <w:color w:val="1E1E1E"/>
        </w:rPr>
        <w:t xml:space="preserve">Scholarship awards will be announced and presented at an appropriate program sponsored by the </w:t>
      </w:r>
      <w:proofErr w:type="gramStart"/>
      <w:r>
        <w:rPr>
          <w:color w:val="1E1E1E"/>
        </w:rPr>
        <w:t>local  chapter</w:t>
      </w:r>
      <w:proofErr w:type="gramEnd"/>
      <w:r>
        <w:rPr>
          <w:color w:val="1E1E1E"/>
        </w:rPr>
        <w:t>.  The awardees of the scholarships agree to let the foundation post pictures on its website and other media platforms.</w:t>
      </w:r>
    </w:p>
    <w:p w14:paraId="7AA2BEAA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5" w:line="240" w:lineRule="auto"/>
        <w:jc w:val="center"/>
        <w:rPr>
          <w:color w:val="888888"/>
          <w:sz w:val="15"/>
          <w:szCs w:val="15"/>
        </w:rPr>
      </w:pPr>
      <w:r>
        <w:rPr>
          <w:color w:val="888888"/>
          <w:sz w:val="15"/>
          <w:szCs w:val="15"/>
        </w:rPr>
        <w:lastRenderedPageBreak/>
        <w:t xml:space="preserve">Diamonds On Our Minds Foundation, Inc. • Scholarship Packet </w:t>
      </w:r>
    </w:p>
    <w:p w14:paraId="507967FB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"/>
        <w:jc w:val="right"/>
        <w:rPr>
          <w:rFonts w:ascii="Play" w:eastAsia="Play" w:hAnsi="Play" w:cs="Play"/>
          <w:b/>
          <w:bCs/>
          <w:color w:val="1E1E1E"/>
          <w:sz w:val="24"/>
          <w:szCs w:val="24"/>
        </w:rPr>
      </w:pPr>
      <w:r>
        <w:rPr>
          <w:rFonts w:ascii="Play" w:eastAsia="Play" w:hAnsi="Play" w:cs="Play"/>
          <w:b/>
          <w:bCs/>
          <w:color w:val="1E1E1E"/>
          <w:sz w:val="24"/>
          <w:szCs w:val="24"/>
        </w:rPr>
        <w:t xml:space="preserve">DIAMONDS ON OUR MINDS FOUNDATION,  </w:t>
      </w:r>
      <w:r>
        <w:rPr>
          <w:noProof/>
        </w:rPr>
        <w:drawing>
          <wp:anchor distT="19050" distB="19050" distL="19050" distR="19050" simplePos="0" relativeHeight="251660288" behindDoc="0" locked="0" layoutInCell="1" hidden="0" allowOverlap="1" wp14:anchorId="0D75D026" wp14:editId="7BBEED7C">
            <wp:simplePos x="0" y="0"/>
            <wp:positionH relativeFrom="column">
              <wp:posOffset>19050</wp:posOffset>
            </wp:positionH>
            <wp:positionV relativeFrom="paragraph">
              <wp:posOffset>29463</wp:posOffset>
            </wp:positionV>
            <wp:extent cx="657860" cy="657860"/>
            <wp:effectExtent l="0" t="0" r="0" b="0"/>
            <wp:wrapSquare wrapText="right" distT="19050" distB="19050" distL="19050" distR="1905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657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C96FB7F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right="70"/>
        <w:jc w:val="right"/>
        <w:rPr>
          <w:rFonts w:ascii="Play" w:eastAsia="Play" w:hAnsi="Play" w:cs="Play"/>
          <w:b/>
          <w:bCs/>
          <w:color w:val="1E1E1E"/>
          <w:sz w:val="24"/>
          <w:szCs w:val="24"/>
        </w:rPr>
      </w:pPr>
      <w:r>
        <w:rPr>
          <w:rFonts w:ascii="Play" w:eastAsia="Play" w:hAnsi="Play" w:cs="Play"/>
          <w:b/>
          <w:bCs/>
          <w:color w:val="1E1E1E"/>
          <w:sz w:val="24"/>
          <w:szCs w:val="24"/>
        </w:rPr>
        <w:t xml:space="preserve">INC. </w:t>
      </w:r>
    </w:p>
    <w:p w14:paraId="273B25E2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69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P.O. Box 4 | Macon, GA 31202 </w:t>
      </w:r>
    </w:p>
    <w:p w14:paraId="2329146A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40" w:lineRule="auto"/>
        <w:ind w:right="72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(478) 952-7273 | diamonds.oom.foundation@gmail.com </w:t>
      </w:r>
    </w:p>
    <w:p w14:paraId="7A00DAA8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9" w:line="240" w:lineRule="auto"/>
        <w:jc w:val="center"/>
        <w:rPr>
          <w:rFonts w:ascii="Play" w:eastAsia="Play" w:hAnsi="Play" w:cs="Play"/>
          <w:b/>
          <w:bCs/>
          <w:color w:val="1E1E1E"/>
          <w:sz w:val="34"/>
          <w:szCs w:val="34"/>
        </w:rPr>
      </w:pPr>
      <w:r>
        <w:rPr>
          <w:rFonts w:ascii="Play" w:eastAsia="Play" w:hAnsi="Play" w:cs="Play"/>
          <w:b/>
          <w:bCs/>
          <w:color w:val="1E1E1E"/>
          <w:sz w:val="34"/>
          <w:szCs w:val="34"/>
        </w:rPr>
        <w:t xml:space="preserve">SCHOLARSHIP APPLICATION </w:t>
      </w:r>
    </w:p>
    <w:p w14:paraId="0DD1490F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40" w:lineRule="auto"/>
        <w:jc w:val="center"/>
        <w:rPr>
          <w:b/>
          <w:bCs/>
          <w:color w:val="E31E45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Part 1 of 2 • Student Information &amp; Academic Record </w:t>
      </w:r>
    </w:p>
    <w:p w14:paraId="30EC78D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7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STUDENT INFORMATION </w:t>
      </w:r>
    </w:p>
    <w:p w14:paraId="7AE40F37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0" w:lineRule="auto"/>
        <w:ind w:left="59"/>
        <w:rPr>
          <w:b/>
          <w:bCs/>
          <w:color w:val="1E1E1E"/>
          <w:sz w:val="18"/>
          <w:szCs w:val="18"/>
        </w:rPr>
      </w:pPr>
      <w:r>
        <w:rPr>
          <w:b/>
          <w:bCs/>
          <w:color w:val="1E1E1E"/>
          <w:sz w:val="18"/>
          <w:szCs w:val="18"/>
        </w:rPr>
        <w:t xml:space="preserve">Student Name: Telephone: </w:t>
      </w:r>
    </w:p>
    <w:p w14:paraId="1A28A5A5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67"/>
        <w:rPr>
          <w:b/>
          <w:bCs/>
          <w:color w:val="1E1E1E"/>
          <w:sz w:val="18"/>
          <w:szCs w:val="18"/>
        </w:rPr>
      </w:pPr>
      <w:r>
        <w:rPr>
          <w:b/>
          <w:bCs/>
          <w:color w:val="1E1E1E"/>
          <w:sz w:val="18"/>
          <w:szCs w:val="18"/>
        </w:rPr>
        <w:t xml:space="preserve">Email Address: High School: </w:t>
      </w:r>
    </w:p>
    <w:p w14:paraId="24677DBD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67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Home Address: </w:t>
      </w:r>
    </w:p>
    <w:p w14:paraId="314F8A7C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59"/>
        <w:rPr>
          <w:b/>
          <w:bCs/>
          <w:color w:val="000000"/>
          <w:sz w:val="18"/>
          <w:szCs w:val="18"/>
        </w:rPr>
        <w:sectPr w:rsidR="006440C1">
          <w:pgSz w:w="12240" w:h="15840"/>
          <w:pgMar w:top="532" w:right="990" w:bottom="763" w:left="1008" w:header="0" w:footer="720" w:gutter="0"/>
          <w:pgNumType w:start="1"/>
          <w:cols w:space="720"/>
        </w:sectPr>
      </w:pPr>
      <w:r>
        <w:rPr>
          <w:b/>
          <w:bCs/>
          <w:color w:val="000000"/>
          <w:sz w:val="18"/>
          <w:szCs w:val="18"/>
        </w:rPr>
        <w:t xml:space="preserve">School Address: </w:t>
      </w:r>
    </w:p>
    <w:p w14:paraId="5380942F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rPr>
          <w:b/>
          <w:bCs/>
          <w:color w:val="1E1E1E"/>
          <w:sz w:val="18"/>
          <w:szCs w:val="18"/>
          <w:shd w:val="clear" w:color="auto" w:fill="F4F5F7"/>
        </w:rPr>
      </w:pPr>
      <w:r>
        <w:rPr>
          <w:b/>
          <w:bCs/>
          <w:color w:val="1E1E1E"/>
          <w:sz w:val="18"/>
          <w:szCs w:val="18"/>
          <w:shd w:val="clear" w:color="auto" w:fill="F4F5F7"/>
        </w:rPr>
        <w:t xml:space="preserve">Number of Graduates </w:t>
      </w:r>
    </w:p>
    <w:p w14:paraId="06C1A07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b/>
          <w:bCs/>
          <w:color w:val="1E1E1E"/>
          <w:sz w:val="18"/>
          <w:szCs w:val="18"/>
        </w:rPr>
      </w:pPr>
      <w:r>
        <w:rPr>
          <w:b/>
          <w:bCs/>
          <w:color w:val="1E1E1E"/>
          <w:sz w:val="18"/>
          <w:szCs w:val="18"/>
        </w:rPr>
        <w:t xml:space="preserve">in The Class: </w:t>
      </w:r>
    </w:p>
    <w:p w14:paraId="4D35194B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rPr>
          <w:b/>
          <w:bCs/>
          <w:color w:val="1E1E1E"/>
          <w:sz w:val="18"/>
          <w:szCs w:val="18"/>
        </w:rPr>
      </w:pPr>
      <w:r>
        <w:rPr>
          <w:b/>
          <w:bCs/>
          <w:color w:val="1E1E1E"/>
          <w:sz w:val="18"/>
          <w:szCs w:val="18"/>
        </w:rPr>
        <w:t xml:space="preserve">Field of Study: </w:t>
      </w:r>
    </w:p>
    <w:p w14:paraId="091830F6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rPr>
          <w:b/>
          <w:bCs/>
          <w:color w:val="1E1E1E"/>
          <w:sz w:val="18"/>
          <w:szCs w:val="18"/>
        </w:rPr>
      </w:pPr>
      <w:r>
        <w:rPr>
          <w:b/>
          <w:bCs/>
          <w:color w:val="1E1E1E"/>
          <w:sz w:val="18"/>
          <w:szCs w:val="18"/>
        </w:rPr>
        <w:t>Anticipated Institution:</w:t>
      </w:r>
    </w:p>
    <w:p w14:paraId="001AF14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  </w:t>
      </w:r>
    </w:p>
    <w:p w14:paraId="24A64B0B" w14:textId="77777777" w:rsidR="006440C1" w:rsidRDefault="006440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rPr>
          <w:b/>
          <w:bCs/>
          <w:color w:val="E31E45"/>
          <w:sz w:val="21"/>
          <w:szCs w:val="21"/>
        </w:rPr>
      </w:pPr>
    </w:p>
    <w:p w14:paraId="1363E408" w14:textId="77777777" w:rsidR="006440C1" w:rsidRDefault="006440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rPr>
          <w:b/>
          <w:bCs/>
          <w:color w:val="E31E45"/>
          <w:sz w:val="21"/>
          <w:szCs w:val="21"/>
        </w:rPr>
      </w:pPr>
    </w:p>
    <w:p w14:paraId="7A2FD175" w14:textId="77777777" w:rsidR="006440C1" w:rsidRDefault="006440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rPr>
          <w:b/>
          <w:bCs/>
          <w:color w:val="E31E45"/>
          <w:sz w:val="21"/>
          <w:szCs w:val="21"/>
        </w:rPr>
      </w:pPr>
    </w:p>
    <w:p w14:paraId="17836B72" w14:textId="77777777" w:rsidR="006440C1" w:rsidRDefault="006440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rPr>
          <w:b/>
          <w:bCs/>
          <w:color w:val="E31E45"/>
          <w:sz w:val="21"/>
          <w:szCs w:val="21"/>
        </w:rPr>
      </w:pPr>
    </w:p>
    <w:p w14:paraId="27BDA44C" w14:textId="77777777" w:rsidR="006440C1" w:rsidRDefault="006440C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rPr>
          <w:b/>
          <w:bCs/>
          <w:color w:val="E31E45"/>
          <w:sz w:val="21"/>
          <w:szCs w:val="21"/>
        </w:rPr>
      </w:pPr>
    </w:p>
    <w:p w14:paraId="3154ADB5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rPr>
          <w:b/>
          <w:bCs/>
          <w:color w:val="1E1E1E"/>
          <w:sz w:val="18"/>
          <w:szCs w:val="18"/>
        </w:rPr>
        <w:sectPr w:rsidR="006440C1">
          <w:type w:val="continuous"/>
          <w:pgSz w:w="12240" w:h="15840"/>
          <w:pgMar w:top="532" w:right="5080" w:bottom="763" w:left="1024" w:header="0" w:footer="720" w:gutter="0"/>
          <w:cols w:num="2" w:space="720" w:equalWidth="0">
            <w:col w:w="3080" w:space="0"/>
            <w:col w:w="3080" w:space="0"/>
          </w:cols>
        </w:sectPr>
      </w:pPr>
      <w:r>
        <w:rPr>
          <w:b/>
          <w:bCs/>
          <w:color w:val="E31E45"/>
          <w:sz w:val="21"/>
          <w:szCs w:val="21"/>
        </w:rPr>
        <w:t xml:space="preserve">PARENT(S) INCOME RANGE </w:t>
      </w:r>
    </w:p>
    <w:p w14:paraId="1898D82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4" w:line="395" w:lineRule="auto"/>
        <w:ind w:left="244" w:right="3349" w:hanging="22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Based on the previous year’s federal tax return. Please select one:               ☐ Below 15,000 ☐ $15,000-$23,999 </w:t>
      </w:r>
    </w:p>
    <w:p w14:paraId="3AA89952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9" w:line="476" w:lineRule="auto"/>
        <w:ind w:left="244" w:right="33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☐ $24,000-$32,999 ☐ $33,000-$41,999 ☐ $42,000-$50,999                     ☐ $51,000-$59,000 ☐ $60,000 and above </w:t>
      </w:r>
    </w:p>
    <w:p w14:paraId="710EBA20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ACADEMIC RECORD </w:t>
      </w:r>
    </w:p>
    <w:p w14:paraId="5D074792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554" w:lineRule="auto"/>
        <w:ind w:left="198" w:right="3352" w:firstLine="6"/>
        <w:rPr>
          <w:b/>
          <w:bCs/>
          <w:color w:val="1E1E1E"/>
          <w:sz w:val="16"/>
          <w:szCs w:val="16"/>
        </w:rPr>
      </w:pPr>
      <w:r>
        <w:rPr>
          <w:b/>
          <w:bCs/>
          <w:color w:val="1E1E1E"/>
          <w:sz w:val="16"/>
          <w:szCs w:val="16"/>
        </w:rPr>
        <w:t xml:space="preserve">GPA (first half senior year) Class Standing: SAT – Math: SAT - Reading/Writing: Total SAT Score: Composite ACT Score: </w:t>
      </w:r>
    </w:p>
    <w:p w14:paraId="7B51A63E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1" w:line="240" w:lineRule="auto"/>
        <w:jc w:val="center"/>
        <w:rPr>
          <w:b/>
          <w:bCs/>
          <w:color w:val="E31E45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>Continue to Part 2 for leadership, activities, and goals.</w:t>
      </w:r>
    </w:p>
    <w:p w14:paraId="0663A28C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1" w:line="240" w:lineRule="auto"/>
        <w:jc w:val="center"/>
        <w:rPr>
          <w:color w:val="888888"/>
          <w:sz w:val="15"/>
          <w:szCs w:val="15"/>
        </w:rPr>
      </w:pPr>
      <w:r>
        <w:rPr>
          <w:color w:val="888888"/>
          <w:sz w:val="15"/>
          <w:szCs w:val="15"/>
        </w:rPr>
        <w:lastRenderedPageBreak/>
        <w:t xml:space="preserve">Diamonds On Our Minds Foundation, Inc. • Scholarship Packet </w:t>
      </w:r>
    </w:p>
    <w:p w14:paraId="375F787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"/>
        <w:jc w:val="right"/>
        <w:rPr>
          <w:rFonts w:ascii="Play" w:eastAsia="Play" w:hAnsi="Play" w:cs="Play"/>
          <w:b/>
          <w:bCs/>
          <w:color w:val="1E1E1E"/>
          <w:sz w:val="24"/>
          <w:szCs w:val="24"/>
        </w:rPr>
      </w:pPr>
      <w:r>
        <w:rPr>
          <w:rFonts w:ascii="Play" w:eastAsia="Play" w:hAnsi="Play" w:cs="Play"/>
          <w:b/>
          <w:bCs/>
          <w:color w:val="1E1E1E"/>
          <w:sz w:val="24"/>
          <w:szCs w:val="24"/>
        </w:rPr>
        <w:t xml:space="preserve">DIAMONDS ON OUR MINDS FOUNDATION,  </w:t>
      </w:r>
      <w:r>
        <w:rPr>
          <w:noProof/>
        </w:rPr>
        <w:drawing>
          <wp:anchor distT="19050" distB="19050" distL="19050" distR="19050" simplePos="0" relativeHeight="251661312" behindDoc="0" locked="0" layoutInCell="1" hidden="0" allowOverlap="1" wp14:anchorId="66A9AA47" wp14:editId="15F645EE">
            <wp:simplePos x="0" y="0"/>
            <wp:positionH relativeFrom="column">
              <wp:posOffset>19050</wp:posOffset>
            </wp:positionH>
            <wp:positionV relativeFrom="paragraph">
              <wp:posOffset>29463</wp:posOffset>
            </wp:positionV>
            <wp:extent cx="657860" cy="657860"/>
            <wp:effectExtent l="0" t="0" r="0" b="0"/>
            <wp:wrapSquare wrapText="right" distT="19050" distB="19050" distL="19050" distR="1905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657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49CB85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right="70"/>
        <w:jc w:val="right"/>
        <w:rPr>
          <w:rFonts w:ascii="Play" w:eastAsia="Play" w:hAnsi="Play" w:cs="Play"/>
          <w:b/>
          <w:bCs/>
          <w:color w:val="1E1E1E"/>
          <w:sz w:val="24"/>
          <w:szCs w:val="24"/>
        </w:rPr>
      </w:pPr>
      <w:r>
        <w:rPr>
          <w:rFonts w:ascii="Play" w:eastAsia="Play" w:hAnsi="Play" w:cs="Play"/>
          <w:b/>
          <w:bCs/>
          <w:color w:val="1E1E1E"/>
          <w:sz w:val="24"/>
          <w:szCs w:val="24"/>
        </w:rPr>
        <w:t xml:space="preserve">INC. </w:t>
      </w:r>
    </w:p>
    <w:p w14:paraId="6B58659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right="69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P.O. Box 4 | Macon, GA 31202 </w:t>
      </w:r>
    </w:p>
    <w:p w14:paraId="393DAA4B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40" w:lineRule="auto"/>
        <w:ind w:right="72"/>
        <w:jc w:val="right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(478) 952-7273 | diamonds.oom.foundation@gmail.com </w:t>
      </w:r>
    </w:p>
    <w:p w14:paraId="0DBADCAF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9" w:line="240" w:lineRule="auto"/>
        <w:jc w:val="center"/>
        <w:rPr>
          <w:rFonts w:ascii="Play" w:eastAsia="Play" w:hAnsi="Play" w:cs="Play"/>
          <w:b/>
          <w:bCs/>
          <w:color w:val="1E1E1E"/>
          <w:sz w:val="34"/>
          <w:szCs w:val="34"/>
        </w:rPr>
      </w:pPr>
      <w:r>
        <w:rPr>
          <w:rFonts w:ascii="Play" w:eastAsia="Play" w:hAnsi="Play" w:cs="Play"/>
          <w:b/>
          <w:bCs/>
          <w:color w:val="1E1E1E"/>
          <w:sz w:val="34"/>
          <w:szCs w:val="34"/>
        </w:rPr>
        <w:t xml:space="preserve">SCHOLARSHIP APPLICATION </w:t>
      </w:r>
    </w:p>
    <w:p w14:paraId="54B0EC75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40" w:lineRule="auto"/>
        <w:jc w:val="center"/>
        <w:rPr>
          <w:b/>
          <w:bCs/>
          <w:color w:val="E31E45"/>
          <w:sz w:val="19"/>
          <w:szCs w:val="19"/>
        </w:rPr>
      </w:pPr>
      <w:r>
        <w:rPr>
          <w:b/>
          <w:bCs/>
          <w:color w:val="E31E45"/>
          <w:sz w:val="19"/>
          <w:szCs w:val="19"/>
        </w:rPr>
        <w:t xml:space="preserve">Part 2 of 2 • Leadership, Activities &amp; Goals </w:t>
      </w:r>
    </w:p>
    <w:p w14:paraId="226C17E7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16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LEADERSHIP ABILITY </w:t>
      </w:r>
    </w:p>
    <w:p w14:paraId="27DDB2C4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43" w:line="240" w:lineRule="auto"/>
        <w:ind w:left="16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EXTRACURRICULAR ACTIVITIES </w:t>
      </w:r>
    </w:p>
    <w:p w14:paraId="7F1FC55E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47" w:line="240" w:lineRule="auto"/>
        <w:ind w:left="9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CAREER AND ACADEMIC GOALS </w:t>
      </w:r>
    </w:p>
    <w:p w14:paraId="00E3A1E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2" w:line="240" w:lineRule="auto"/>
        <w:ind w:left="16"/>
        <w:rPr>
          <w:b/>
          <w:bCs/>
          <w:color w:val="E31E45"/>
          <w:sz w:val="21"/>
          <w:szCs w:val="21"/>
        </w:rPr>
      </w:pPr>
      <w:r>
        <w:rPr>
          <w:b/>
          <w:bCs/>
          <w:color w:val="E31E45"/>
          <w:sz w:val="21"/>
          <w:szCs w:val="21"/>
        </w:rPr>
        <w:t xml:space="preserve">REQUIRED ESSAY </w:t>
      </w:r>
    </w:p>
    <w:p w14:paraId="37C622F5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0" w:lineRule="auto"/>
        <w:rPr>
          <w:color w:val="1E1E1E"/>
        </w:rPr>
      </w:pPr>
      <w:r>
        <w:rPr>
          <w:color w:val="1E1E1E"/>
        </w:rPr>
        <w:t xml:space="preserve">Attach an essay of at least 250 words explaining why you deserve to receive this scholarship. </w:t>
      </w:r>
    </w:p>
    <w:p w14:paraId="4737F243" w14:textId="77777777" w:rsidR="006440C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79" w:lineRule="auto"/>
        <w:ind w:left="163" w:right="496" w:firstLine="6"/>
        <w:rPr>
          <w:b/>
          <w:bCs/>
          <w:color w:val="1E1E1E"/>
          <w:sz w:val="21"/>
          <w:szCs w:val="21"/>
        </w:rPr>
      </w:pPr>
      <w:r>
        <w:rPr>
          <w:b/>
          <w:bCs/>
          <w:color w:val="1E1E1E"/>
          <w:sz w:val="21"/>
          <w:szCs w:val="21"/>
          <w:shd w:val="clear" w:color="auto" w:fill="FFF3F6"/>
        </w:rPr>
        <w:t xml:space="preserve">IMPORTANT: All requested information on both application pages, along with the required </w:t>
      </w:r>
      <w:proofErr w:type="gramStart"/>
      <w:r>
        <w:rPr>
          <w:b/>
          <w:bCs/>
          <w:color w:val="1E1E1E"/>
          <w:sz w:val="21"/>
          <w:szCs w:val="21"/>
          <w:shd w:val="clear" w:color="auto" w:fill="FFF3F6"/>
        </w:rPr>
        <w:t xml:space="preserve">transcript, </w:t>
      </w:r>
      <w:r>
        <w:rPr>
          <w:b/>
          <w:bCs/>
          <w:color w:val="1E1E1E"/>
          <w:sz w:val="21"/>
          <w:szCs w:val="21"/>
        </w:rPr>
        <w:t xml:space="preserve"> </w:t>
      </w:r>
      <w:r>
        <w:rPr>
          <w:b/>
          <w:bCs/>
          <w:color w:val="1E1E1E"/>
          <w:sz w:val="21"/>
          <w:szCs w:val="21"/>
          <w:shd w:val="clear" w:color="auto" w:fill="FFF3F6"/>
        </w:rPr>
        <w:t>recommendation</w:t>
      </w:r>
      <w:proofErr w:type="gramEnd"/>
      <w:r>
        <w:rPr>
          <w:b/>
          <w:bCs/>
          <w:color w:val="1E1E1E"/>
          <w:sz w:val="21"/>
          <w:szCs w:val="21"/>
          <w:shd w:val="clear" w:color="auto" w:fill="FFF3F6"/>
        </w:rPr>
        <w:t xml:space="preserve"> letters, and essay, must be provided for the applicant to be considered for this </w:t>
      </w:r>
      <w:r>
        <w:rPr>
          <w:b/>
          <w:bCs/>
          <w:color w:val="1E1E1E"/>
          <w:sz w:val="21"/>
          <w:szCs w:val="21"/>
        </w:rPr>
        <w:t xml:space="preserve"> scholarship. </w:t>
      </w:r>
    </w:p>
    <w:p w14:paraId="1F3827DC" w14:textId="08EB213D" w:rsidR="006440C1" w:rsidRDefault="00000000" w:rsidP="004077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jc w:val="center"/>
        <w:rPr>
          <w:color w:val="888888"/>
          <w:sz w:val="15"/>
          <w:szCs w:val="15"/>
        </w:rPr>
      </w:pPr>
      <w:r>
        <w:rPr>
          <w:b/>
          <w:bCs/>
          <w:color w:val="E31E45"/>
          <w:sz w:val="21"/>
          <w:szCs w:val="21"/>
        </w:rPr>
        <w:t>Application Deadline: February 2, 2027</w:t>
      </w:r>
      <w:r>
        <w:rPr>
          <w:color w:val="888888"/>
          <w:sz w:val="15"/>
          <w:szCs w:val="15"/>
        </w:rPr>
        <w:t xml:space="preserve">Diamonds On Our Minds Foundation, Inc. • Scholarship Packet </w:t>
      </w:r>
    </w:p>
    <w:sectPr w:rsidR="006440C1">
      <w:type w:val="continuous"/>
      <w:pgSz w:w="12240" w:h="15840"/>
      <w:pgMar w:top="532" w:right="990" w:bottom="763" w:left="1008" w:header="0" w:footer="720" w:gutter="0"/>
      <w:cols w:space="720" w:equalWidth="0">
        <w:col w:w="102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0A68DA2-C15D-4E07-9FC7-616194869DD2}"/>
  </w:font>
  <w:font w:name="Play">
    <w:charset w:val="00"/>
    <w:family w:val="auto"/>
    <w:pitch w:val="default"/>
    <w:embedBold r:id="rId2" w:fontKey="{FDC3C227-E1F8-49B2-80F3-4910AC04E2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FE45197-98B1-4221-BF38-9920CE0FA4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8A57DCF-F2D9-4D76-A910-19BC6CAE6A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0C1"/>
    <w:rsid w:val="003B01E3"/>
    <w:rsid w:val="0040770C"/>
    <w:rsid w:val="0064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35ACC"/>
  <w15:docId w15:val="{447C5D13-07D3-44AB-8424-24187659B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Dontel Newton</cp:lastModifiedBy>
  <cp:revision>2</cp:revision>
  <dcterms:created xsi:type="dcterms:W3CDTF">2026-08-30T21:21:00Z</dcterms:created>
  <dcterms:modified xsi:type="dcterms:W3CDTF">2026-08-30T21:22:00Z</dcterms:modified>
</cp:coreProperties>
</file>